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328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1460564" cy="1101542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0564" cy="11015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left="3280"/>
        <w:rPr>
          <w:b w:val="1"/>
          <w:sz w:val="48"/>
          <w:szCs w:val="48"/>
          <w:vertAlign w:val="baseline"/>
        </w:rPr>
      </w:pPr>
      <w:r w:rsidDel="00000000" w:rsidR="00000000" w:rsidRPr="00000000">
        <w:rPr>
          <w:b w:val="1"/>
          <w:sz w:val="48"/>
          <w:szCs w:val="48"/>
          <w:vertAlign w:val="baseline"/>
          <w:rtl w:val="0"/>
        </w:rPr>
        <w:t xml:space="preserve">TEAM ENTRY FORM</w:t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Payment: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80"/>
        </w:tabs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leader="none" w:pos="580"/>
        </w:tabs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Entry fee: </w:t>
      </w:r>
      <w:r w:rsidDel="00000000" w:rsidR="00000000" w:rsidRPr="00000000">
        <w:rPr>
          <w:b w:val="1"/>
          <w:sz w:val="24"/>
          <w:szCs w:val="24"/>
          <w:rtl w:val="0"/>
        </w:rPr>
        <w:t xml:space="preserve">$375 per team </w:t>
      </w:r>
      <w:r w:rsidDel="00000000" w:rsidR="00000000" w:rsidRPr="00000000">
        <w:rPr>
          <w:sz w:val="24"/>
          <w:szCs w:val="24"/>
          <w:rtl w:val="0"/>
        </w:rPr>
        <w:t xml:space="preserve">($325 for multiple teams)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5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58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Cheques are to be made payable to </w:t>
      </w:r>
      <w:r w:rsidDel="00000000" w:rsidR="00000000" w:rsidRPr="00000000">
        <w:rPr>
          <w:b w:val="1"/>
          <w:sz w:val="27"/>
          <w:szCs w:val="27"/>
          <w:vertAlign w:val="baseline"/>
          <w:rtl w:val="0"/>
        </w:rPr>
        <w:t xml:space="preserve">“B</w:t>
      </w:r>
      <w:r w:rsidDel="00000000" w:rsidR="00000000" w:rsidRPr="00000000">
        <w:rPr>
          <w:b w:val="1"/>
          <w:sz w:val="27"/>
          <w:szCs w:val="27"/>
          <w:rtl w:val="0"/>
        </w:rPr>
        <w:t xml:space="preserve">elleville Bulldogs RFC</w:t>
      </w:r>
      <w:r w:rsidDel="00000000" w:rsidR="00000000" w:rsidRPr="00000000">
        <w:rPr>
          <w:b w:val="1"/>
          <w:sz w:val="27"/>
          <w:szCs w:val="27"/>
          <w:vertAlign w:val="baseline"/>
          <w:rtl w:val="0"/>
        </w:rPr>
        <w:t xml:space="preserve">”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and mailed to: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ind w:left="6340" w:right="3300" w:hanging="34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Rob Cooke 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ind w:left="6340" w:right="3300" w:hanging="34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443 Victoria Avenue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ind w:left="2880" w:right="540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Belleville, Ontario </w:t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ind w:left="2880" w:right="540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K8N 2G1</w:t>
      </w:r>
    </w:p>
    <w:p w:rsidR="00000000" w:rsidDel="00000000" w:rsidP="00000000" w:rsidRDefault="00000000" w:rsidRPr="00000000" w14:paraId="0000000E">
      <w:pPr>
        <w:pageBreakBefore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580"/>
        </w:tabs>
        <w:spacing w:line="267" w:lineRule="auto"/>
        <w:ind w:right="50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Registration Confirmation: </w:t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580"/>
        </w:tabs>
        <w:spacing w:line="267" w:lineRule="auto"/>
        <w:ind w:right="500"/>
        <w:rPr>
          <w:sz w:val="24"/>
          <w:szCs w:val="24"/>
        </w:rPr>
        <w:sectPr>
          <w:pgSz w:h="15840" w:w="12240" w:orient="portrait"/>
          <w:pgMar w:bottom="720" w:top="720" w:left="1022.4" w:right="633.6" w:header="0" w:footer="0"/>
          <w:pgNumType w:start="1"/>
        </w:sect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Confirmation of your team’s entry will be emailed once the </w:t>
      </w:r>
      <w:r w:rsidDel="00000000" w:rsidR="00000000" w:rsidRPr="00000000">
        <w:rPr>
          <w:sz w:val="24"/>
          <w:szCs w:val="24"/>
          <w:rtl w:val="0"/>
        </w:rPr>
        <w:t xml:space="preserve">following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have been received: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tabs>
          <w:tab w:val="left" w:leader="none" w:pos="580"/>
        </w:tabs>
        <w:spacing w:line="267" w:lineRule="auto"/>
        <w:ind w:left="1440" w:right="5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eam 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tabs>
          <w:tab w:val="left" w:leader="none" w:pos="580"/>
        </w:tabs>
        <w:spacing w:line="267" w:lineRule="auto"/>
        <w:ind w:left="1440" w:right="5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eam seeding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tabs>
          <w:tab w:val="left" w:leader="none" w:pos="580"/>
        </w:tabs>
        <w:spacing w:line="267" w:lineRule="auto"/>
        <w:ind w:left="1440" w:right="5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ertificate of insurance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tabs>
          <w:tab w:val="left" w:leader="none" w:pos="580"/>
        </w:tabs>
        <w:spacing w:line="267" w:lineRule="auto"/>
        <w:ind w:left="1440" w:right="500" w:hanging="360"/>
        <w:rPr>
          <w:sz w:val="24"/>
          <w:szCs w:val="24"/>
        </w:rPr>
        <w:sectPr>
          <w:type w:val="continuous"/>
          <w:pgSz w:h="15840" w:w="12240" w:orient="portrait"/>
          <w:pgMar w:bottom="720" w:top="720" w:left="1022.4" w:right="633.6" w:header="0" w:footer="0"/>
          <w:cols w:equalWidth="0" w:num="2">
            <w:col w:space="720" w:w="4932"/>
            <w:col w:space="0" w:w="4932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heque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leader="none" w:pos="580"/>
        </w:tabs>
        <w:spacing w:line="2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Email or fax the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certificate of insurance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from your school board’s insurance company, with a minimum limit of $5 million, naming the Hastings &amp; Prince Edward District School Board as an additional insured with respect to the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BQAA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Barbarian Cup on June </w:t>
      </w:r>
      <w:r w:rsidDel="00000000" w:rsidR="00000000" w:rsidRPr="00000000">
        <w:rPr>
          <w:sz w:val="24"/>
          <w:szCs w:val="24"/>
          <w:rtl w:val="0"/>
        </w:rPr>
        <w:t xml:space="preserve">11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&amp;</w:t>
      </w:r>
      <w:r w:rsidDel="00000000" w:rsidR="00000000" w:rsidRPr="00000000">
        <w:rPr>
          <w:sz w:val="24"/>
          <w:szCs w:val="24"/>
          <w:rtl w:val="0"/>
        </w:rPr>
        <w:t xml:space="preserve"> 12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20</w:t>
      </w:r>
      <w:r w:rsidDel="00000000" w:rsidR="00000000" w:rsidRPr="00000000">
        <w:rPr>
          <w:sz w:val="24"/>
          <w:szCs w:val="24"/>
          <w:rtl w:val="0"/>
        </w:rPr>
        <w:t xml:space="preserve">23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5300" w:hanging="3860"/>
        <w:rPr>
          <w:color w:val="0000ff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Email: </w:t>
      </w:r>
      <w:hyperlink r:id="rId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bellevillebulldogs@live.com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ff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Fax: </w:t>
      </w:r>
      <w:r w:rsidDel="00000000" w:rsidR="00000000" w:rsidRPr="00000000">
        <w:rPr>
          <w:sz w:val="24"/>
          <w:szCs w:val="24"/>
          <w:rtl w:val="0"/>
        </w:rPr>
        <w:t xml:space="preserve">613-966-4565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tabs>
          <w:tab w:val="left" w:leader="none" w:pos="580"/>
        </w:tabs>
        <w:spacing w:line="261" w:lineRule="auto"/>
        <w:ind w:left="580" w:right="140" w:hanging="362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The junior boys’ championship draw will be composed of association champions plus wildcard entries as determined by the Barbarian Cup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organizing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tabs>
          <w:tab w:val="left" w:leader="none" w:pos="580"/>
        </w:tabs>
        <w:ind w:left="580" w:hanging="362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The junior girls’ and midget boys’ draws will be filled on a </w:t>
      </w:r>
      <w:r w:rsidDel="00000000" w:rsidR="00000000" w:rsidRPr="00000000">
        <w:rPr>
          <w:sz w:val="24"/>
          <w:szCs w:val="24"/>
          <w:rtl w:val="0"/>
        </w:rPr>
        <w:t xml:space="preserve">first-come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first-served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Team Entry Form</w:t>
      </w:r>
    </w:p>
    <w:tbl>
      <w:tblPr>
        <w:tblStyle w:val="Table1"/>
        <w:tblW w:w="105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7500"/>
        <w:tblGridChange w:id="0">
          <w:tblGrid>
            <w:gridCol w:w="3060"/>
            <w:gridCol w:w="7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ind w:left="104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SCHOOL: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ind w:left="104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 BOARD: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ind w:left="5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ATHLETIC ASSOCIATION: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ind w:left="104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DIVISION:</w:t>
            </w:r>
          </w:p>
          <w:p w:rsidR="00000000" w:rsidDel="00000000" w:rsidP="00000000" w:rsidRDefault="00000000" w:rsidRPr="00000000" w14:paraId="00000026">
            <w:pPr>
              <w:pageBreakBefore w:val="0"/>
              <w:ind w:left="104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(Jr. girls, Jr. boys, midget boys)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ind w:left="104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JERSEY COLOURS:</w:t>
            </w:r>
          </w:p>
          <w:p w:rsidR="00000000" w:rsidDel="00000000" w:rsidP="00000000" w:rsidRDefault="00000000" w:rsidRPr="00000000" w14:paraId="00000029">
            <w:pPr>
              <w:pageBreakBefore w:val="0"/>
              <w:ind w:left="104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(main colour &amp; trim)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ind w:left="128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COACH NAME(S):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ind w:left="128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COACH EMAIL(S):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ind w:left="128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COACH 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ind w:left="3900"/>
        <w:rPr>
          <w:sz w:val="11"/>
          <w:szCs w:val="11"/>
        </w:rPr>
      </w:pPr>
      <w:r w:rsidDel="00000000" w:rsidR="00000000" w:rsidRPr="00000000">
        <w:rPr>
          <w:b w:val="1"/>
          <w:sz w:val="48"/>
          <w:szCs w:val="48"/>
          <w:vertAlign w:val="baseline"/>
          <w:rtl w:val="0"/>
        </w:rPr>
        <w:t xml:space="preserve">TEAM ROSTER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5.0" w:type="dxa"/>
        <w:jc w:val="left"/>
        <w:tblInd w:w="-1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3540"/>
        <w:gridCol w:w="3540"/>
        <w:gridCol w:w="1125"/>
        <w:gridCol w:w="975"/>
        <w:gridCol w:w="1335"/>
        <w:tblGridChange w:id="0">
          <w:tblGrid>
            <w:gridCol w:w="540"/>
            <w:gridCol w:w="3540"/>
            <w:gridCol w:w="3540"/>
            <w:gridCol w:w="1125"/>
            <w:gridCol w:w="975"/>
            <w:gridCol w:w="133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#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First Name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Last Name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Uniform Number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of Birth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Trained Front Row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sz w:val="11"/>
          <w:szCs w:val="11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1022.4" w:right="633.6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bellevillebulldogs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